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2025"/>
        <w:gridCol w:w="720"/>
        <w:gridCol w:w="809"/>
        <w:gridCol w:w="811"/>
        <w:gridCol w:w="891"/>
        <w:gridCol w:w="369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09" w:type="dxa"/>
            <w:vAlign w:val="center"/>
          </w:tcPr>
          <w:p>
            <w:pPr>
              <w:spacing w:line="340" w:lineRule="exact"/>
              <w:ind w:firstLine="210" w:firstLineChars="1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</w:p>
        </w:tc>
        <w:tc>
          <w:tcPr>
            <w:tcW w:w="2025" w:type="dxa"/>
            <w:vAlign w:val="center"/>
          </w:tcPr>
          <w:p>
            <w:pPr>
              <w:spacing w:line="340" w:lineRule="exact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飞龙中学</w:t>
            </w:r>
          </w:p>
        </w:tc>
        <w:tc>
          <w:tcPr>
            <w:tcW w:w="720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七（11）班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执教</w:t>
            </w:r>
          </w:p>
        </w:tc>
        <w:tc>
          <w:tcPr>
            <w:tcW w:w="1580" w:type="dxa"/>
            <w:vAlign w:val="center"/>
          </w:tcPr>
          <w:p>
            <w:pPr>
              <w:spacing w:line="340" w:lineRule="exact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陈宇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09" w:type="dxa"/>
            <w:vAlign w:val="center"/>
          </w:tcPr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课题</w:t>
            </w:r>
          </w:p>
        </w:tc>
        <w:tc>
          <w:tcPr>
            <w:tcW w:w="7205" w:type="dxa"/>
            <w:gridSpan w:val="7"/>
            <w:vAlign w:val="center"/>
          </w:tcPr>
          <w:p>
            <w:pPr>
              <w:spacing w:line="340" w:lineRule="exact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人教版7B U4 Don</w:t>
            </w:r>
            <w:r>
              <w:rPr>
                <w:rFonts w:hint="default"/>
                <w:szCs w:val="21"/>
                <w:lang w:val="en-US" w:eastAsia="zh-CN"/>
              </w:rPr>
              <w:t>’</w:t>
            </w:r>
            <w:r>
              <w:rPr>
                <w:rFonts w:hint="eastAsia"/>
                <w:szCs w:val="21"/>
                <w:lang w:val="en-US" w:eastAsia="zh-CN"/>
              </w:rPr>
              <w:t>t eat in class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1209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205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bookmarkStart w:id="0" w:name="_GoBack"/>
            <w:r>
              <w:rPr>
                <w:rFonts w:hint="eastAsia"/>
                <w:lang w:val="en-US" w:eastAsia="zh-CN"/>
              </w:rPr>
              <w:t>学生能够了解赵培学校生活中的规则，并谈论自己身边的规则；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学生能够分析、概括求助信的语篇结构和语言特色；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学生能够撰写一篇求助信，有逻辑地表达自己的想法和观点；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学生能够借助评价量表，落实自我评价和同伴互评；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学生能够通过完善诺教授的回信和分析规则设定的原因，学会换位思考并尊重和理解规则，同时培养自主解决问题的能力。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209" w:type="dxa"/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重点、难点</w:t>
            </w:r>
          </w:p>
        </w:tc>
        <w:tc>
          <w:tcPr>
            <w:tcW w:w="7205" w:type="dxa"/>
            <w:gridSpan w:val="7"/>
            <w:vAlign w:val="center"/>
          </w:tcPr>
          <w:p>
            <w:pPr>
              <w:numPr>
                <w:ilvl w:val="0"/>
                <w:numId w:val="2"/>
              </w:num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学生能够分析、概括求助信的语篇结构和语言特色；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学生能够撰写一篇求助信，有逻辑地表达自己的想法和观点；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学生能够借助评价量表，落实自我评价和同伴互评。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209" w:type="dxa"/>
            <w:vAlign w:val="center"/>
          </w:tcPr>
          <w:p>
            <w:pPr>
              <w:spacing w:line="34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步骤</w:t>
            </w:r>
          </w:p>
        </w:tc>
        <w:tc>
          <w:tcPr>
            <w:tcW w:w="355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教学活动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设计意图</w:t>
            </w:r>
          </w:p>
        </w:tc>
        <w:tc>
          <w:tcPr>
            <w:tcW w:w="194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核心素养提升点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9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 xml:space="preserve">Step1 </w:t>
            </w:r>
          </w:p>
          <w:p>
            <w:pPr>
              <w:spacing w:line="34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Lead-in</w:t>
            </w:r>
          </w:p>
        </w:tc>
        <w:tc>
          <w:tcPr>
            <w:tcW w:w="3554" w:type="dxa"/>
            <w:gridSpan w:val="3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Activity1: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Read the class rules.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Activity2: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Share the rules in your daily life by using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must, have to,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Activity3: </w:t>
            </w:r>
            <w:r>
              <w:rPr>
                <w:rFonts w:hint="eastAsia"/>
                <w:lang w:val="en-US" w:eastAsia="zh-CN"/>
              </w:rPr>
              <w:t>Free-talk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Who will you talk to, if you aren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happy with these rules?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Would you like to write a letter to Dr. Know to ask for help?</w:t>
            </w:r>
          </w:p>
        </w:tc>
        <w:tc>
          <w:tcPr>
            <w:tcW w:w="1702" w:type="dxa"/>
            <w:gridSpan w:val="2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利用上课规则，引出本节课主题“rules”。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学生分享学校和家庭的规则，为语言输出做储备。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通过情境创设，引出本节课写作任务。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949" w:type="dxa"/>
            <w:gridSpan w:val="2"/>
          </w:tcPr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文化意识：通过寻求帮助，解决问题。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Step2</w:t>
            </w:r>
          </w:p>
          <w:p>
            <w:pPr>
              <w:spacing w:line="34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Pre-writing</w:t>
            </w:r>
          </w:p>
        </w:tc>
        <w:tc>
          <w:tcPr>
            <w:tcW w:w="3554" w:type="dxa"/>
            <w:gridSpan w:val="3"/>
          </w:tcPr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Activity1</w:t>
            </w:r>
            <w:r>
              <w:rPr>
                <w:rFonts w:hint="eastAsia"/>
                <w:lang w:val="en-US" w:eastAsia="zh-CN"/>
              </w:rPr>
              <w:t>: Read and fill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Finish Zhao Pei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letter by using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must, have to, can,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Activity2:</w:t>
            </w:r>
            <w:r>
              <w:rPr>
                <w:rFonts w:hint="eastAsia"/>
                <w:lang w:val="en-US" w:eastAsia="zh-CN"/>
              </w:rPr>
              <w:t xml:space="preserve"> Read for the structure </w:t>
            </w:r>
          </w:p>
          <w:p>
            <w:pPr>
              <w:numPr>
                <w:ilvl w:val="0"/>
                <w:numId w:val="3"/>
              </w:num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Analyze Zhao Pei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letter.</w:t>
            </w:r>
          </w:p>
          <w:p>
            <w:pPr>
              <w:numPr>
                <w:ilvl w:val="0"/>
                <w:numId w:val="3"/>
              </w:num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Analyze Molly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letter.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Activity3: </w:t>
            </w:r>
            <w:r>
              <w:rPr>
                <w:rFonts w:hint="eastAsia"/>
                <w:lang w:val="en-US" w:eastAsia="zh-CN"/>
              </w:rPr>
              <w:t>Read for the language</w:t>
            </w:r>
          </w:p>
          <w:p>
            <w:pPr>
              <w:numPr>
                <w:ilvl w:val="0"/>
                <w:numId w:val="4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Compare the introduction part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Language: show purpose, be polite</w:t>
            </w:r>
          </w:p>
          <w:p>
            <w:pPr>
              <w:numPr>
                <w:ilvl w:val="0"/>
                <w:numId w:val="4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Compare the ending part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Language: repetition</w:t>
            </w:r>
          </w:p>
          <w:p>
            <w:pPr>
              <w:numPr>
                <w:ilvl w:val="0"/>
                <w:numId w:val="4"/>
              </w:numPr>
              <w:spacing w:line="340" w:lineRule="exact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Compare the same rule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Language: direct speech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Activity4: </w:t>
            </w:r>
            <w:r>
              <w:rPr>
                <w:rFonts w:hint="eastAsia"/>
                <w:lang w:val="en-US" w:eastAsia="zh-CN"/>
              </w:rPr>
              <w:t>Read and think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Read the letter carefully and answer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Why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she play with her friends or watch TV?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Why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she relax on weekends?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What do you think of her family rules and school rules?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Activity5: </w:t>
            </w:r>
            <w:r>
              <w:rPr>
                <w:rFonts w:hint="eastAsia"/>
                <w:lang w:val="en-US" w:eastAsia="zh-CN"/>
              </w:rPr>
              <w:t>Read and fill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Q: What does Dr. Know tell her to do?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Activity6:</w:t>
            </w:r>
            <w:r>
              <w:rPr>
                <w:rFonts w:hint="eastAsia"/>
                <w:lang w:val="en-US" w:eastAsia="zh-CN"/>
              </w:rPr>
              <w:t xml:space="preserve"> Group-work</w:t>
            </w:r>
          </w:p>
          <w:p>
            <w:pPr>
              <w:numPr>
                <w:ilvl w:val="0"/>
                <w:numId w:val="0"/>
              </w:numPr>
              <w:spacing w:line="340" w:lineRule="exact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Talk about rules around you and share your opinions.</w:t>
            </w:r>
          </w:p>
        </w:tc>
        <w:tc>
          <w:tcPr>
            <w:tcW w:w="1702" w:type="dxa"/>
            <w:gridSpan w:val="2"/>
          </w:tcPr>
          <w:p/>
          <w:p/>
          <w:p/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借助Molly的信，让学生活用结构。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通过比较，分析，得出语言特点，并活用重复修辞和直接引语。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深入分析文本，探寻规则背后的原因；借助情境创设诺教授的回信，引导学生换位思考。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949" w:type="dxa"/>
            <w:gridSpan w:val="2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/>
          <w:p/>
          <w:p/>
          <w:p/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语言能力：感知语言，表达内容。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思维品质：观察与分析；归纳与推断。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学习能力：主动探究。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Step3</w:t>
            </w:r>
          </w:p>
          <w:p>
            <w:pPr>
              <w:spacing w:line="34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While-writing</w:t>
            </w:r>
          </w:p>
        </w:tc>
        <w:tc>
          <w:tcPr>
            <w:tcW w:w="3554" w:type="dxa"/>
            <w:gridSpan w:val="3"/>
          </w:tcPr>
          <w:p>
            <w:pPr>
              <w:spacing w:line="3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Activity1: </w:t>
            </w:r>
            <w:r>
              <w:rPr>
                <w:rFonts w:hint="eastAsia"/>
                <w:lang w:val="en-US" w:eastAsia="zh-CN"/>
              </w:rPr>
              <w:t>Summary</w:t>
            </w:r>
          </w:p>
          <w:p>
            <w:pPr>
              <w:spacing w:line="3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Structure, language, more details</w:t>
            </w:r>
          </w:p>
          <w:p>
            <w:pPr>
              <w:spacing w:line="340" w:lineRule="exac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Activity2: </w:t>
            </w:r>
            <w:r>
              <w:rPr>
                <w:rFonts w:hint="eastAsia"/>
                <w:lang w:val="en-US" w:eastAsia="zh-CN"/>
              </w:rPr>
              <w:t>Writing time</w:t>
            </w:r>
          </w:p>
          <w:p>
            <w:p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Write a letter to Dr. Know to ask for help with your rules.</w:t>
            </w:r>
          </w:p>
        </w:tc>
        <w:tc>
          <w:tcPr>
            <w:tcW w:w="1702" w:type="dxa"/>
            <w:gridSpan w:val="2"/>
          </w:tcPr>
          <w:p>
            <w:pPr>
              <w:spacing w:line="360" w:lineRule="exact"/>
            </w:pPr>
          </w:p>
        </w:tc>
        <w:tc>
          <w:tcPr>
            <w:tcW w:w="1949" w:type="dxa"/>
            <w:gridSpan w:val="2"/>
          </w:tcPr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Step4</w:t>
            </w:r>
          </w:p>
          <w:p>
            <w:pPr>
              <w:spacing w:line="340" w:lineRule="exact"/>
              <w:rPr>
                <w:rFonts w:hint="default"/>
              </w:rPr>
            </w:pPr>
            <w:r>
              <w:rPr>
                <w:rFonts w:hint="eastAsia"/>
                <w:lang w:val="en-US" w:eastAsia="zh-CN"/>
              </w:rPr>
              <w:t>Post-writing</w:t>
            </w:r>
          </w:p>
        </w:tc>
        <w:tc>
          <w:tcPr>
            <w:tcW w:w="3554" w:type="dxa"/>
            <w:gridSpan w:val="3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Activity1</w:t>
            </w:r>
            <w:r>
              <w:rPr>
                <w:rFonts w:hint="eastAsia"/>
                <w:lang w:val="en-US" w:eastAsia="zh-CN"/>
              </w:rPr>
              <w:t>: Evaluate writing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Teacher assessment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Activity2: </w:t>
            </w:r>
            <w:r>
              <w:rPr>
                <w:rFonts w:hint="eastAsia"/>
                <w:lang w:val="en-US" w:eastAsia="zh-CN"/>
              </w:rPr>
              <w:t>Pair-work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Peer assessment</w:t>
            </w:r>
          </w:p>
        </w:tc>
        <w:tc>
          <w:tcPr>
            <w:tcW w:w="1702" w:type="dxa"/>
            <w:gridSpan w:val="2"/>
          </w:tcPr>
          <w:p>
            <w:pPr>
              <w:spacing w:line="36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利用评价量表进行范例点评和同伴互评。</w:t>
            </w:r>
          </w:p>
        </w:tc>
        <w:tc>
          <w:tcPr>
            <w:tcW w:w="1949" w:type="dxa"/>
            <w:gridSpan w:val="2"/>
          </w:tcPr>
          <w:p>
            <w:pPr>
              <w:spacing w:line="36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思维品质：独立思考，评价文章，表达理由。</w:t>
            </w:r>
          </w:p>
          <w:p>
            <w:pPr>
              <w:spacing w:line="360" w:lineRule="exact"/>
              <w:rPr>
                <w:rFonts w:hint="eastAsia"/>
              </w:rPr>
            </w:pPr>
          </w:p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Step5</w:t>
            </w:r>
          </w:p>
          <w:p>
            <w:pPr>
              <w:spacing w:line="34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Summary</w:t>
            </w:r>
          </w:p>
        </w:tc>
        <w:tc>
          <w:tcPr>
            <w:tcW w:w="3554" w:type="dxa"/>
            <w:gridSpan w:val="3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Activity1:</w:t>
            </w:r>
            <w:r>
              <w:rPr>
                <w:rFonts w:hint="eastAsia"/>
                <w:lang w:val="en-US" w:eastAsia="zh-CN"/>
              </w:rPr>
              <w:t xml:space="preserve"> Watch a video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Dr. Know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 advice on rules</w:t>
            </w:r>
          </w:p>
          <w:p>
            <w:p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Activity2: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Summary</w:t>
            </w:r>
          </w:p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Rules are not roadblocks, but stepping stones.</w:t>
            </w:r>
          </w:p>
        </w:tc>
        <w:tc>
          <w:tcPr>
            <w:tcW w:w="1702" w:type="dxa"/>
            <w:gridSpan w:val="2"/>
          </w:tcPr>
          <w:p>
            <w:pPr>
              <w:spacing w:line="36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通过观看视频，引发学生对规则的深入思考，升华主题。</w:t>
            </w:r>
          </w:p>
        </w:tc>
        <w:tc>
          <w:tcPr>
            <w:tcW w:w="1949" w:type="dxa"/>
            <w:gridSpan w:val="2"/>
          </w:tcPr>
          <w:p>
            <w:pPr>
              <w:spacing w:line="360" w:lineRule="exact"/>
              <w:rPr>
                <w:rFonts w:hint="eastAsia"/>
              </w:rPr>
            </w:pPr>
          </w:p>
          <w:p>
            <w:pPr>
              <w:spacing w:line="360" w:lineRule="exac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文化意识：尊重规则。</w:t>
            </w:r>
          </w:p>
          <w:p>
            <w:pPr>
              <w:spacing w:line="360" w:lineRule="exact"/>
              <w:rPr>
                <w:rFonts w:hint="eastAsia"/>
              </w:rPr>
            </w:pPr>
          </w:p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Step6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Homework</w:t>
            </w:r>
          </w:p>
        </w:tc>
        <w:tc>
          <w:tcPr>
            <w:tcW w:w="3554" w:type="dxa"/>
            <w:gridSpan w:val="3"/>
          </w:tcPr>
          <w:p>
            <w:pPr>
              <w:numPr>
                <w:ilvl w:val="0"/>
                <w:numId w:val="5"/>
              </w:numPr>
              <w:spacing w:line="340" w:lineRule="exact"/>
              <w:rPr>
                <w:rFonts w:hint="default" w:eastAsiaTheme="minorEastAsia"/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Polish your writing with the checklist.</w:t>
            </w:r>
          </w:p>
          <w:p>
            <w:pPr>
              <w:numPr>
                <w:ilvl w:val="0"/>
                <w:numId w:val="5"/>
              </w:numPr>
              <w:spacing w:line="340" w:lineRule="exact"/>
              <w:rPr>
                <w:rFonts w:hint="default" w:eastAsiaTheme="minorEastAsia"/>
                <w:bCs/>
                <w:iCs/>
                <w:lang w:val="en-US" w:eastAsia="zh-CN"/>
              </w:rPr>
            </w:pPr>
            <w:r>
              <w:rPr>
                <w:rFonts w:hint="eastAsia"/>
                <w:bCs/>
                <w:iCs/>
                <w:lang w:val="en-US" w:eastAsia="zh-CN"/>
              </w:rPr>
              <w:t>Design a poster to share your rules.</w:t>
            </w:r>
          </w:p>
        </w:tc>
        <w:tc>
          <w:tcPr>
            <w:tcW w:w="1702" w:type="dxa"/>
            <w:gridSpan w:val="2"/>
          </w:tcPr>
          <w:p>
            <w:pPr>
              <w:spacing w:line="360" w:lineRule="exact"/>
            </w:pPr>
          </w:p>
        </w:tc>
        <w:tc>
          <w:tcPr>
            <w:tcW w:w="1949" w:type="dxa"/>
            <w:gridSpan w:val="2"/>
          </w:tcPr>
          <w:p>
            <w:pPr>
              <w:spacing w:line="360" w:lineRule="exact"/>
            </w:pPr>
          </w:p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209" w:type="dxa"/>
          </w:tcPr>
          <w:p>
            <w:pPr>
              <w:spacing w:line="340" w:lineRule="exact"/>
            </w:pPr>
            <w:r>
              <w:rPr>
                <w:rFonts w:hint="eastAsia"/>
              </w:rPr>
              <w:t>板书设计</w:t>
            </w:r>
          </w:p>
        </w:tc>
        <w:tc>
          <w:tcPr>
            <w:tcW w:w="7205" w:type="dxa"/>
            <w:gridSpan w:val="7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Unit4 Don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eat in class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   Section B 3a-3c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Structure                         Language              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Greeting: Dear...               情态动词must, have to, can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Introduction: Purpose           Direct speech直接引语</w:t>
            </w:r>
          </w:p>
          <w:p>
            <w:pPr>
              <w:ind w:firstLine="840" w:firstLineChars="4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Main body: Rules+Opinions      Transitions过渡词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Ending: Hope&amp;feelings          Repetition重复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Closing</w:t>
            </w:r>
          </w:p>
          <w:p/>
          <w:p/>
          <w:p/>
        </w:tc>
      </w:tr>
    </w:tbl>
    <w:p>
      <w:pPr>
        <w:rPr>
          <w:rFonts w:hint="default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9EB686"/>
    <w:multiLevelType w:val="singleLevel"/>
    <w:tmpl w:val="AD9EB6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CAC418D"/>
    <w:multiLevelType w:val="singleLevel"/>
    <w:tmpl w:val="CCAC418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F117CE2"/>
    <w:multiLevelType w:val="singleLevel"/>
    <w:tmpl w:val="EF117CE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933E5C5"/>
    <w:multiLevelType w:val="singleLevel"/>
    <w:tmpl w:val="F933E5C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B2A9839"/>
    <w:multiLevelType w:val="singleLevel"/>
    <w:tmpl w:val="6B2A983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kOGE2NmMzM2IwYzMzYTFlMjRjMDg0MzMyZGI5NzAifQ=="/>
  </w:docVars>
  <w:rsids>
    <w:rsidRoot w:val="CBEE945D"/>
    <w:rsid w:val="058445A1"/>
    <w:rsid w:val="0E1D09DC"/>
    <w:rsid w:val="29FC0763"/>
    <w:rsid w:val="30B71D00"/>
    <w:rsid w:val="328E5154"/>
    <w:rsid w:val="33BD535B"/>
    <w:rsid w:val="35AB6B9C"/>
    <w:rsid w:val="3F54A56F"/>
    <w:rsid w:val="3FE3DAAF"/>
    <w:rsid w:val="4EB97E60"/>
    <w:rsid w:val="552A0D55"/>
    <w:rsid w:val="5E345A8F"/>
    <w:rsid w:val="60A53BA4"/>
    <w:rsid w:val="644665A5"/>
    <w:rsid w:val="6EDFE5CD"/>
    <w:rsid w:val="793AE65B"/>
    <w:rsid w:val="7BAF1405"/>
    <w:rsid w:val="7EF85304"/>
    <w:rsid w:val="7FEBA970"/>
    <w:rsid w:val="7FEF3017"/>
    <w:rsid w:val="A5FF1F4B"/>
    <w:rsid w:val="BEFE66CF"/>
    <w:rsid w:val="C75F3338"/>
    <w:rsid w:val="CBEE945D"/>
    <w:rsid w:val="F7FBFBDE"/>
    <w:rsid w:val="FBF5DB81"/>
    <w:rsid w:val="FEF532A0"/>
    <w:rsid w:val="FFD9A3DE"/>
    <w:rsid w:val="FFFF9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2024-01-10T11:25:00Z</dcterms:created>
  <dc:creator>口口虫</dc:creator>
  <cp:lastModifiedBy>ScorpioK</cp:lastModifiedBy>
  <dcterms:modified xsi:type="dcterms:W3CDTF">2024-06-01T14:43:15Z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994E4B8B34F24B0B943504AA23E62E9B_13</vt:lpwstr>
  </property>
</Properties>
</file>